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81F" w:rsidRDefault="0035481F" w:rsidP="0035481F"/>
    <w:p w14:paraId="58334D38" w14:textId="77777777" w:rsidR="0035481F" w:rsidRDefault="00A4736E" w:rsidP="0035481F">
      <w:r w:rsidRPr="00A4736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B79EBC1" wp14:editId="07777777">
            <wp:simplePos x="0" y="0"/>
            <wp:positionH relativeFrom="column">
              <wp:posOffset>4319905</wp:posOffset>
            </wp:positionH>
            <wp:positionV relativeFrom="paragraph">
              <wp:posOffset>20955</wp:posOffset>
            </wp:positionV>
            <wp:extent cx="2228850" cy="9810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35481F" w:rsidRDefault="0035481F" w:rsidP="0035481F"/>
    <w:p w14:paraId="5DAB6C7B" w14:textId="77777777" w:rsidR="0035481F" w:rsidRDefault="0035481F" w:rsidP="00A4736E">
      <w:pPr>
        <w:pStyle w:val="Geenafstand"/>
        <w:jc w:val="center"/>
      </w:pPr>
    </w:p>
    <w:p w14:paraId="704904EE" w14:textId="6B49FE72" w:rsidR="00A4736E" w:rsidRDefault="00295F43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Notulen</w:t>
      </w:r>
    </w:p>
    <w:p w14:paraId="6E44E8C4" w14:textId="77777777" w:rsidR="0035481F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Medezeggenschapsraad speelleercentrum de Pionier</w:t>
      </w:r>
      <w:r w:rsidR="002C34C9">
        <w:rPr>
          <w:color w:val="000000"/>
          <w:sz w:val="27"/>
          <w:szCs w:val="27"/>
        </w:rPr>
        <w:br/>
        <w:t>___________________________________________________________________</w:t>
      </w:r>
    </w:p>
    <w:p w14:paraId="02EB378F" w14:textId="77777777" w:rsidR="00A4736E" w:rsidRDefault="00A4736E" w:rsidP="00A4736E">
      <w:pPr>
        <w:pStyle w:val="Geenafstand"/>
        <w:jc w:val="center"/>
      </w:pPr>
    </w:p>
    <w:p w14:paraId="6A05A809" w14:textId="77777777" w:rsidR="0035481F" w:rsidRDefault="0035481F" w:rsidP="00A4736E">
      <w:pPr>
        <w:pStyle w:val="Geenafstand"/>
        <w:jc w:val="center"/>
      </w:pPr>
    </w:p>
    <w:p w14:paraId="5A39BBE3" w14:textId="77777777" w:rsidR="00A4736E" w:rsidRDefault="00A4736E" w:rsidP="00A4736E">
      <w:pPr>
        <w:pStyle w:val="Geenafstand"/>
        <w:jc w:val="center"/>
      </w:pPr>
    </w:p>
    <w:p w14:paraId="3BA5E60F" w14:textId="217006C6" w:rsidR="0035481F" w:rsidRDefault="099B82AB" w:rsidP="00A4736E">
      <w:pPr>
        <w:pStyle w:val="Geenafstand"/>
      </w:pPr>
      <w:r>
        <w:t>Datum:</w:t>
      </w:r>
      <w:r>
        <w:tab/>
      </w:r>
      <w:r>
        <w:tab/>
      </w:r>
      <w:r w:rsidR="4054DF8E">
        <w:t>Woensdag 28 februari</w:t>
      </w:r>
      <w:r>
        <w:t xml:space="preserve"> 202</w:t>
      </w:r>
      <w:r w:rsidR="49E29977">
        <w:t>4</w:t>
      </w:r>
      <w:r>
        <w:tab/>
      </w:r>
    </w:p>
    <w:p w14:paraId="21BC9001" w14:textId="140595D7" w:rsidR="0035481F" w:rsidRDefault="099B82AB" w:rsidP="00A4736E">
      <w:pPr>
        <w:pStyle w:val="Geenafstand"/>
      </w:pPr>
      <w:r>
        <w:t xml:space="preserve">Aanwezig: </w:t>
      </w:r>
      <w:r>
        <w:tab/>
      </w:r>
      <w:r w:rsidR="008073D7">
        <w:t>Mark Jansen,</w:t>
      </w:r>
      <w:r>
        <w:t xml:space="preserve"> Emmely Schutten</w:t>
      </w:r>
      <w:r w:rsidR="00DE66BB">
        <w:t xml:space="preserve">, </w:t>
      </w:r>
      <w:proofErr w:type="spellStart"/>
      <w:r w:rsidR="00DE66BB">
        <w:t>Minet</w:t>
      </w:r>
      <w:proofErr w:type="spellEnd"/>
      <w:r w:rsidR="00DE66BB">
        <w:t xml:space="preserve"> Peters, Paul Ketelaars, </w:t>
      </w:r>
      <w:r w:rsidR="6A6E86D8">
        <w:t>Sabine Romp</w:t>
      </w:r>
    </w:p>
    <w:p w14:paraId="6FAF5D52" w14:textId="3491D95C" w:rsidR="0035481F" w:rsidRDefault="099B82AB" w:rsidP="00A4736E">
      <w:pPr>
        <w:pStyle w:val="Geenafstand"/>
      </w:pPr>
      <w:r>
        <w:t>Afwezig</w:t>
      </w:r>
      <w:r w:rsidR="0035481F">
        <w:tab/>
      </w:r>
      <w:r>
        <w:t>:</w:t>
      </w:r>
    </w:p>
    <w:p w14:paraId="2010D28B" w14:textId="77777777" w:rsidR="00A4736E" w:rsidRDefault="0035481F" w:rsidP="00A4736E">
      <w:pPr>
        <w:pStyle w:val="Geenafstand"/>
      </w:pPr>
      <w:r>
        <w:t>Toehoorders</w:t>
      </w:r>
      <w:r w:rsidR="00A4736E">
        <w:t>:</w:t>
      </w:r>
      <w:r w:rsidR="00A4736E">
        <w:tab/>
      </w:r>
      <w:r>
        <w:tab/>
      </w:r>
    </w:p>
    <w:p w14:paraId="417703B1" w14:textId="77777777" w:rsidR="0035481F" w:rsidRDefault="0035481F" w:rsidP="00A4736E">
      <w:pPr>
        <w:pStyle w:val="Geenafstand"/>
      </w:pPr>
      <w:r>
        <w:t>Tijd</w:t>
      </w:r>
      <w:r w:rsidR="00A4736E">
        <w:t>:</w:t>
      </w:r>
      <w:r w:rsidR="00A4736E">
        <w:tab/>
      </w:r>
      <w:r w:rsidR="00A4736E">
        <w:tab/>
      </w:r>
      <w:r>
        <w:t>1</w:t>
      </w:r>
      <w:r w:rsidR="00A4736E">
        <w:t>9</w:t>
      </w:r>
      <w:r>
        <w:t xml:space="preserve">:00 – </w:t>
      </w:r>
      <w:r w:rsidR="00A4736E">
        <w:t>20</w:t>
      </w:r>
      <w:r>
        <w:t>:</w:t>
      </w:r>
      <w:r w:rsidR="00A4736E">
        <w:t>30</w:t>
      </w:r>
      <w:r>
        <w:t xml:space="preserve"> uur</w:t>
      </w:r>
    </w:p>
    <w:p w14:paraId="348348F0" w14:textId="7399D080" w:rsidR="00637ED5" w:rsidRDefault="0035481F" w:rsidP="00A4736E">
      <w:pPr>
        <w:pStyle w:val="Geenafstand"/>
      </w:pPr>
      <w:r>
        <w:t>Plaats:</w:t>
      </w:r>
      <w:r w:rsidR="00A4736E">
        <w:tab/>
      </w:r>
      <w:r w:rsidR="00A4736E">
        <w:tab/>
      </w:r>
      <w:r w:rsidR="00F46021">
        <w:t>S</w:t>
      </w:r>
      <w:r>
        <w:t>peelleercentrum de Pionier</w:t>
      </w:r>
      <w:r w:rsidR="002C34C9">
        <w:br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  <w:t>__________________________________________________________________________________</w:t>
      </w:r>
    </w:p>
    <w:p w14:paraId="41C8F396" w14:textId="77777777" w:rsidR="00C14193" w:rsidRDefault="00C14193" w:rsidP="00A4736E">
      <w:pPr>
        <w:pStyle w:val="Geenafstand"/>
      </w:pPr>
    </w:p>
    <w:p w14:paraId="7D73CA70" w14:textId="085B6EE7" w:rsidR="00F25A0B" w:rsidRDefault="099B82AB" w:rsidP="00F25A0B">
      <w:pPr>
        <w:pStyle w:val="Geenafstand"/>
        <w:numPr>
          <w:ilvl w:val="0"/>
          <w:numId w:val="11"/>
        </w:numPr>
      </w:pPr>
      <w:r>
        <w:t>Opening</w:t>
      </w:r>
      <w:r w:rsidR="00F25A0B">
        <w:tab/>
      </w:r>
      <w:r w:rsidR="00F25A0B">
        <w:tab/>
      </w:r>
      <w:r w:rsidR="00F25A0B">
        <w:tab/>
      </w:r>
      <w:r w:rsidR="00F25A0B">
        <w:tab/>
      </w:r>
      <w:r w:rsidR="00F25A0B">
        <w:tab/>
      </w:r>
      <w:r w:rsidR="00F25A0B">
        <w:tab/>
      </w:r>
      <w:r>
        <w:t xml:space="preserve">                            </w:t>
      </w:r>
      <w:r w:rsidR="00F1632D">
        <w:t>-</w:t>
      </w:r>
      <w:r>
        <w:t>19:00 u</w:t>
      </w:r>
      <w:r w:rsidR="00F25A0B">
        <w:tab/>
      </w:r>
      <w:r w:rsidR="00F25A0B">
        <w:tab/>
        <w:t xml:space="preserve">           </w:t>
      </w:r>
      <w:r w:rsidR="00F25A0B">
        <w:tab/>
      </w:r>
    </w:p>
    <w:p w14:paraId="60A6AA16" w14:textId="614874DC" w:rsidR="00F25A0B" w:rsidRPr="00F46021" w:rsidRDefault="099B82AB" w:rsidP="00F46021">
      <w:pPr>
        <w:pStyle w:val="Geenafstand"/>
        <w:numPr>
          <w:ilvl w:val="0"/>
          <w:numId w:val="11"/>
        </w:numPr>
        <w:rPr>
          <w:rFonts w:ascii="Calibri" w:hAnsi="Calibri" w:cs="Segoe UI"/>
          <w:color w:val="242424"/>
        </w:rPr>
      </w:pPr>
      <w:r>
        <w:t>Mededeling/ punten vanuit directie</w:t>
      </w:r>
      <w:r w:rsidR="00F46021">
        <w:t>:</w:t>
      </w:r>
    </w:p>
    <w:p w14:paraId="66E1D81C" w14:textId="37B1B7D8" w:rsidR="13206793" w:rsidRDefault="13206793" w:rsidP="75D82C93">
      <w:pPr>
        <w:pStyle w:val="Geenafstand"/>
        <w:numPr>
          <w:ilvl w:val="0"/>
          <w:numId w:val="1"/>
        </w:numPr>
        <w:rPr>
          <w:rFonts w:ascii="Calibri" w:hAnsi="Calibri" w:cs="Segoe UI"/>
          <w:color w:val="242424"/>
        </w:rPr>
      </w:pPr>
      <w:r w:rsidRPr="75D82C93">
        <w:rPr>
          <w:rFonts w:ascii="Calibri" w:hAnsi="Calibri" w:cs="Segoe UI"/>
          <w:color w:val="242424"/>
        </w:rPr>
        <w:t>Eerste resultaten CITO M toetsen</w:t>
      </w:r>
    </w:p>
    <w:p w14:paraId="37E6BCE6" w14:textId="2718108C" w:rsidR="00623D23" w:rsidRDefault="004739F7" w:rsidP="00623D23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Nog niet alle resultaten zijn</w:t>
      </w:r>
      <w:r w:rsidR="00623D23">
        <w:rPr>
          <w:rFonts w:ascii="Calibri" w:hAnsi="Calibri" w:cs="Segoe UI"/>
          <w:color w:val="242424"/>
        </w:rPr>
        <w:t xml:space="preserve"> binnen</w:t>
      </w:r>
    </w:p>
    <w:p w14:paraId="613F835B" w14:textId="21BC310C" w:rsidR="004739F7" w:rsidRDefault="004739F7" w:rsidP="00623D23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 xml:space="preserve">Wens Mark: jaarplanning </w:t>
      </w:r>
      <w:proofErr w:type="spellStart"/>
      <w:r>
        <w:rPr>
          <w:rFonts w:ascii="Calibri" w:hAnsi="Calibri" w:cs="Segoe UI"/>
          <w:color w:val="242424"/>
        </w:rPr>
        <w:t>cito’s</w:t>
      </w:r>
      <w:proofErr w:type="spellEnd"/>
      <w:r>
        <w:rPr>
          <w:rFonts w:ascii="Calibri" w:hAnsi="Calibri" w:cs="Segoe UI"/>
          <w:color w:val="242424"/>
        </w:rPr>
        <w:t xml:space="preserve"> en gesprekken hierover </w:t>
      </w:r>
      <w:r w:rsidRPr="004739F7">
        <w:rPr>
          <w:rFonts w:ascii="Calibri" w:hAnsi="Calibri" w:cs="Segoe UI"/>
          <w:color w:val="242424"/>
        </w:rPr>
        <w:sym w:font="Wingdings" w:char="F0E0"/>
      </w:r>
      <w:r>
        <w:rPr>
          <w:rFonts w:ascii="Calibri" w:hAnsi="Calibri" w:cs="Segoe UI"/>
          <w:color w:val="242424"/>
        </w:rPr>
        <w:t xml:space="preserve"> school gaat opnemen in jaarplanning wanneer de 1</w:t>
      </w:r>
      <w:r w:rsidRPr="004739F7">
        <w:rPr>
          <w:rFonts w:ascii="Calibri" w:hAnsi="Calibri" w:cs="Segoe UI"/>
          <w:color w:val="242424"/>
          <w:vertAlign w:val="superscript"/>
        </w:rPr>
        <w:t>e</w:t>
      </w:r>
      <w:r>
        <w:rPr>
          <w:rFonts w:ascii="Calibri" w:hAnsi="Calibri" w:cs="Segoe UI"/>
          <w:color w:val="242424"/>
        </w:rPr>
        <w:t xml:space="preserve"> gesprekken en de portfolio gesprekken plaatsvinden. </w:t>
      </w:r>
      <w:r w:rsidR="008549F8">
        <w:rPr>
          <w:rFonts w:ascii="Calibri" w:hAnsi="Calibri" w:cs="Segoe UI"/>
          <w:color w:val="242424"/>
        </w:rPr>
        <w:t>Eerder de agenda open zetten voor ouders om zich in te schrijven voor de portfoliogesprekken, het was dit jaar te kort dag.</w:t>
      </w:r>
    </w:p>
    <w:p w14:paraId="030A6BDF" w14:textId="2F82A14F" w:rsidR="13206793" w:rsidRDefault="13206793" w:rsidP="75D82C93">
      <w:pPr>
        <w:pStyle w:val="Geenafstand"/>
        <w:numPr>
          <w:ilvl w:val="0"/>
          <w:numId w:val="1"/>
        </w:numPr>
        <w:rPr>
          <w:rFonts w:ascii="Calibri" w:hAnsi="Calibri" w:cs="Segoe UI"/>
          <w:color w:val="242424"/>
        </w:rPr>
      </w:pPr>
      <w:r w:rsidRPr="75D82C93">
        <w:rPr>
          <w:rFonts w:ascii="Calibri" w:hAnsi="Calibri" w:cs="Segoe UI"/>
          <w:color w:val="242424"/>
        </w:rPr>
        <w:t>Schoolreis en schoolkamp begrotingen</w:t>
      </w:r>
    </w:p>
    <w:p w14:paraId="41730D52" w14:textId="259D1B86" w:rsidR="001178C6" w:rsidRDefault="001178C6" w:rsidP="001178C6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Budget schoolreis hoeft alleen langs de MR als er een verhoging is;</w:t>
      </w:r>
    </w:p>
    <w:p w14:paraId="630C4FED" w14:textId="3DD98678" w:rsidR="001178C6" w:rsidRDefault="001178C6" w:rsidP="001178C6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Cyclus 3 jaar 1 jaar dierentuin, 1 jaar pretpark en 1 jaar educatief;</w:t>
      </w:r>
    </w:p>
    <w:p w14:paraId="3B3B12A6" w14:textId="36EAD734" w:rsidR="00894F61" w:rsidRDefault="00894F61" w:rsidP="001178C6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Vraag aan OR: maak een 3-jarenplan inclusief budget waar elk jaar hetzelfde bedrag aan ouders gevraagd wordt. € 7,50 per jaar voor de onderbouw (groep 1 t/m 3) en € 22,40 per jaar voor de bovenbouw (groep 4 t/m 7)</w:t>
      </w:r>
    </w:p>
    <w:p w14:paraId="5D08847B" w14:textId="20223BBF" w:rsidR="001178C6" w:rsidRDefault="00894F61" w:rsidP="001178C6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Er zijn bij de vorige schoolreis een aantal ouders geweest die het niet konden betalen</w:t>
      </w:r>
    </w:p>
    <w:p w14:paraId="5C5ACE60" w14:textId="2C2047DF" w:rsidR="00894F61" w:rsidRDefault="00894F61" w:rsidP="001178C6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Rij-ouders: én benzine en als je kinderen in onder,- en bovenbouw hebt kan een ouder met 1 meerijden en dan mis je rij-ouders bij de ander. En je vraagt ouders terug te rijden naar huis of door de dierentuin te lopen</w:t>
      </w:r>
    </w:p>
    <w:p w14:paraId="1BFD7A50" w14:textId="713DE077" w:rsidR="00894F61" w:rsidRDefault="00894F61" w:rsidP="001178C6">
      <w:pPr>
        <w:pStyle w:val="Geenafstand"/>
        <w:numPr>
          <w:ilvl w:val="1"/>
          <w:numId w:val="1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Eenvoudige schoolreis voor onderbouw is ook goed</w:t>
      </w:r>
    </w:p>
    <w:p w14:paraId="4FDCFD57" w14:textId="07B653F8" w:rsidR="00EF14EC" w:rsidRDefault="0F8CB256" w:rsidP="329112DE">
      <w:pPr>
        <w:pStyle w:val="Geenafstand"/>
        <w:numPr>
          <w:ilvl w:val="0"/>
          <w:numId w:val="6"/>
        </w:numPr>
        <w:rPr>
          <w:rFonts w:ascii="Calibri" w:hAnsi="Calibri" w:cs="Segoe UI"/>
          <w:color w:val="242424"/>
        </w:rPr>
      </w:pPr>
      <w:r w:rsidRPr="329112DE">
        <w:rPr>
          <w:rFonts w:ascii="Calibri" w:hAnsi="Calibri" w:cs="Segoe UI"/>
          <w:color w:val="242424"/>
        </w:rPr>
        <w:t>Studie 3 daagse Leuven</w:t>
      </w:r>
    </w:p>
    <w:p w14:paraId="78C00384" w14:textId="20B424A3" w:rsidR="008549F8" w:rsidRDefault="008549F8" w:rsidP="008549F8">
      <w:pPr>
        <w:pStyle w:val="Geenafstand"/>
        <w:numPr>
          <w:ilvl w:val="1"/>
          <w:numId w:val="6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Volle dagen</w:t>
      </w:r>
    </w:p>
    <w:p w14:paraId="39EE48FF" w14:textId="2BEC7206" w:rsidR="008549F8" w:rsidRDefault="008549F8" w:rsidP="008549F8">
      <w:pPr>
        <w:pStyle w:val="Geenafstand"/>
        <w:numPr>
          <w:ilvl w:val="1"/>
          <w:numId w:val="6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Veel geleerd</w:t>
      </w:r>
    </w:p>
    <w:p w14:paraId="28D2DFCC" w14:textId="6CC3ABF3" w:rsidR="001F38AC" w:rsidRDefault="008549F8" w:rsidP="001F38AC">
      <w:pPr>
        <w:pStyle w:val="Geenafstand"/>
        <w:numPr>
          <w:ilvl w:val="1"/>
          <w:numId w:val="6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 xml:space="preserve">O.a. ervaringsgericht onderwijs, betekenisvol onderwijs, spelend leren, huiswerk, weektaak, kinderen vertrouwen geven, met een open blik kijken, school bezoek. Welbevinden en betrokkenheid vanuit autonomie. Uitkomst midden/bovenbouw: hoe kijken we naar weektaken zowel moet als mag taakjes en heel </w:t>
      </w:r>
      <w:r w:rsidR="00BF0D67">
        <w:rPr>
          <w:rFonts w:ascii="Calibri" w:hAnsi="Calibri" w:cs="Segoe UI"/>
          <w:color w:val="242424"/>
        </w:rPr>
        <w:t>creatieve taken. Bij binnenkomst niet meer lezen, maar aanbod verschillende werkzaamheden zodat ze zelf kunnen kiezen waar hun hoofd op dat moment naar staat.</w:t>
      </w:r>
    </w:p>
    <w:p w14:paraId="29A87B65" w14:textId="014A628D" w:rsidR="001F38AC" w:rsidRPr="001F38AC" w:rsidRDefault="001F38AC" w:rsidP="001F38AC">
      <w:pPr>
        <w:pStyle w:val="Geenafstand"/>
        <w:numPr>
          <w:ilvl w:val="1"/>
          <w:numId w:val="6"/>
        </w:numPr>
        <w:rPr>
          <w:rFonts w:ascii="Calibri" w:hAnsi="Calibri" w:cs="Segoe UI"/>
          <w:color w:val="242424"/>
        </w:rPr>
      </w:pPr>
      <w:r>
        <w:rPr>
          <w:rFonts w:ascii="Calibri" w:hAnsi="Calibri" w:cs="Segoe UI"/>
          <w:color w:val="242424"/>
        </w:rPr>
        <w:t>Woensdag studiedag wordt er gesproken over concrete opvolging van Leuven</w:t>
      </w:r>
    </w:p>
    <w:p w14:paraId="69B78524" w14:textId="6E7B1B5D" w:rsidR="00EF14EC" w:rsidRPr="00295F43" w:rsidRDefault="0F8CB256" w:rsidP="75D82C93">
      <w:pPr>
        <w:pStyle w:val="Geenafstand"/>
        <w:numPr>
          <w:ilvl w:val="0"/>
          <w:numId w:val="5"/>
        </w:numPr>
        <w:rPr>
          <w:rFonts w:cs="Segoe UI"/>
          <w:color w:val="242424"/>
        </w:rPr>
      </w:pPr>
      <w:r w:rsidRPr="75D82C93">
        <w:rPr>
          <w:rFonts w:ascii="Calibri" w:hAnsi="Calibri" w:cs="Calibri"/>
        </w:rPr>
        <w:t xml:space="preserve">Open dag 24 januari </w:t>
      </w:r>
      <w:proofErr w:type="spellStart"/>
      <w:r w:rsidRPr="75D82C93">
        <w:rPr>
          <w:rFonts w:ascii="Calibri" w:hAnsi="Calibri" w:cs="Calibri"/>
        </w:rPr>
        <w:t>j.l</w:t>
      </w:r>
      <w:proofErr w:type="spellEnd"/>
      <w:r w:rsidRPr="75D82C93">
        <w:rPr>
          <w:rFonts w:ascii="Calibri" w:hAnsi="Calibri" w:cs="Calibri"/>
        </w:rPr>
        <w:t>.</w:t>
      </w:r>
      <w:r w:rsidR="1C2EFA7A" w:rsidRPr="75D82C93">
        <w:rPr>
          <w:rFonts w:ascii="Calibri" w:hAnsi="Calibri" w:cs="Calibri"/>
        </w:rPr>
        <w:t xml:space="preserve"> en aanmeldingen</w:t>
      </w:r>
    </w:p>
    <w:p w14:paraId="03D5AECF" w14:textId="12EA8FD2" w:rsidR="00295F43" w:rsidRDefault="00295F43" w:rsidP="00295F43">
      <w:pPr>
        <w:pStyle w:val="Geenafstand"/>
        <w:numPr>
          <w:ilvl w:val="1"/>
          <w:numId w:val="5"/>
        </w:numPr>
        <w:rPr>
          <w:rFonts w:cs="Segoe UI"/>
          <w:color w:val="242424"/>
        </w:rPr>
      </w:pPr>
      <w:r>
        <w:rPr>
          <w:rFonts w:ascii="Calibri" w:hAnsi="Calibri" w:cs="Calibri"/>
        </w:rPr>
        <w:lastRenderedPageBreak/>
        <w:t xml:space="preserve">Druk en goed bezocht, al aanmeldingen binnen </w:t>
      </w:r>
    </w:p>
    <w:p w14:paraId="5D508450" w14:textId="6CBFFA20" w:rsidR="00EF14EC" w:rsidRPr="008549F8" w:rsidRDefault="0F8CB256" w:rsidP="329112DE">
      <w:pPr>
        <w:pStyle w:val="Geenafstand"/>
        <w:numPr>
          <w:ilvl w:val="0"/>
          <w:numId w:val="4"/>
        </w:numPr>
        <w:rPr>
          <w:rFonts w:cs="Segoe UI"/>
          <w:color w:val="242424"/>
        </w:rPr>
      </w:pPr>
      <w:r w:rsidRPr="75D82C93">
        <w:rPr>
          <w:rFonts w:ascii="Calibri" w:hAnsi="Calibri" w:cs="Segoe UI"/>
          <w:color w:val="242424"/>
        </w:rPr>
        <w:t>Enquête&gt; onderzoek scholen met succes</w:t>
      </w:r>
      <w:r w:rsidR="008549F8">
        <w:rPr>
          <w:rFonts w:ascii="Calibri" w:hAnsi="Calibri" w:cs="Segoe UI"/>
          <w:color w:val="242424"/>
        </w:rPr>
        <w:t xml:space="preserve"> (doorschuiven </w:t>
      </w:r>
      <w:r w:rsidR="00B32194">
        <w:rPr>
          <w:rFonts w:ascii="Calibri" w:hAnsi="Calibri" w:cs="Segoe UI"/>
          <w:color w:val="242424"/>
        </w:rPr>
        <w:t xml:space="preserve">naar </w:t>
      </w:r>
      <w:bookmarkStart w:id="0" w:name="_GoBack"/>
      <w:bookmarkEnd w:id="0"/>
      <w:r w:rsidR="008549F8">
        <w:rPr>
          <w:rFonts w:ascii="Calibri" w:hAnsi="Calibri" w:cs="Segoe UI"/>
          <w:color w:val="242424"/>
        </w:rPr>
        <w:t>volgende vergadering)</w:t>
      </w:r>
    </w:p>
    <w:p w14:paraId="18A2E4FE" w14:textId="60014622" w:rsidR="008549F8" w:rsidRPr="008549F8" w:rsidRDefault="008549F8" w:rsidP="008549F8">
      <w:pPr>
        <w:pStyle w:val="Geenafstand"/>
        <w:numPr>
          <w:ilvl w:val="1"/>
          <w:numId w:val="4"/>
        </w:numPr>
        <w:rPr>
          <w:rFonts w:cs="Segoe UI"/>
          <w:color w:val="242424"/>
        </w:rPr>
      </w:pPr>
      <w:r>
        <w:rPr>
          <w:rFonts w:ascii="Calibri" w:hAnsi="Calibri" w:cs="Segoe UI"/>
          <w:color w:val="242424"/>
        </w:rPr>
        <w:t>Hoe gaat uitslag besproken worden in MR?</w:t>
      </w:r>
    </w:p>
    <w:p w14:paraId="5CCD3C81" w14:textId="282CF6B5" w:rsidR="008549F8" w:rsidRDefault="008549F8" w:rsidP="008549F8">
      <w:pPr>
        <w:pStyle w:val="Geenafstand"/>
        <w:numPr>
          <w:ilvl w:val="1"/>
          <w:numId w:val="4"/>
        </w:numPr>
        <w:rPr>
          <w:rFonts w:cs="Segoe UI"/>
          <w:color w:val="242424"/>
        </w:rPr>
      </w:pPr>
      <w:r>
        <w:rPr>
          <w:rFonts w:ascii="Calibri" w:hAnsi="Calibri" w:cs="Segoe UI"/>
          <w:color w:val="242424"/>
        </w:rPr>
        <w:t>Hoe gaat uitslag gedeeld worden met ouders?</w:t>
      </w:r>
    </w:p>
    <w:p w14:paraId="31783C19" w14:textId="0F4FE950" w:rsidR="7B816D12" w:rsidRDefault="7B816D12" w:rsidP="75D82C93">
      <w:pPr>
        <w:pStyle w:val="Geenafstand"/>
        <w:numPr>
          <w:ilvl w:val="0"/>
          <w:numId w:val="4"/>
        </w:numPr>
        <w:rPr>
          <w:rFonts w:cs="Segoe UI"/>
          <w:color w:val="242424"/>
        </w:rPr>
      </w:pPr>
      <w:r w:rsidRPr="75D82C93">
        <w:rPr>
          <w:rFonts w:cs="Segoe UI"/>
          <w:color w:val="242424"/>
        </w:rPr>
        <w:t>Waterschap Aa en Maas plan</w:t>
      </w:r>
      <w:r w:rsidR="008549F8">
        <w:rPr>
          <w:rFonts w:cs="Segoe UI"/>
          <w:color w:val="242424"/>
        </w:rPr>
        <w:t xml:space="preserve"> (doorschuiven naar volgende vergadering)</w:t>
      </w:r>
    </w:p>
    <w:p w14:paraId="1681AE25" w14:textId="16E7981C" w:rsidR="008549F8" w:rsidRDefault="008549F8" w:rsidP="008549F8">
      <w:pPr>
        <w:pStyle w:val="Geenafstand"/>
        <w:numPr>
          <w:ilvl w:val="1"/>
          <w:numId w:val="4"/>
        </w:numPr>
        <w:rPr>
          <w:rFonts w:cs="Segoe UI"/>
          <w:color w:val="242424"/>
        </w:rPr>
      </w:pPr>
      <w:r>
        <w:rPr>
          <w:rFonts w:cs="Segoe UI"/>
          <w:color w:val="242424"/>
        </w:rPr>
        <w:t xml:space="preserve">Planning weet </w:t>
      </w:r>
      <w:proofErr w:type="spellStart"/>
      <w:r>
        <w:rPr>
          <w:rFonts w:cs="Segoe UI"/>
          <w:color w:val="242424"/>
        </w:rPr>
        <w:t>Minet</w:t>
      </w:r>
      <w:proofErr w:type="spellEnd"/>
    </w:p>
    <w:p w14:paraId="4DC33481" w14:textId="09973667" w:rsidR="008549F8" w:rsidRDefault="008549F8" w:rsidP="008549F8">
      <w:pPr>
        <w:pStyle w:val="Geenafstand"/>
        <w:numPr>
          <w:ilvl w:val="1"/>
          <w:numId w:val="4"/>
        </w:numPr>
        <w:rPr>
          <w:rFonts w:cs="Segoe UI"/>
          <w:color w:val="242424"/>
        </w:rPr>
      </w:pPr>
      <w:r>
        <w:rPr>
          <w:rFonts w:cs="Segoe UI"/>
          <w:color w:val="242424"/>
        </w:rPr>
        <w:t>In de week van het water gaat het nieuwe speelplein gezamenlijk geopend worden.</w:t>
      </w:r>
    </w:p>
    <w:p w14:paraId="024705D8" w14:textId="6D71F673" w:rsidR="7B816D12" w:rsidRDefault="7B816D12" w:rsidP="75D82C93">
      <w:pPr>
        <w:pStyle w:val="Geenafstand"/>
        <w:numPr>
          <w:ilvl w:val="0"/>
          <w:numId w:val="4"/>
        </w:numPr>
        <w:rPr>
          <w:rFonts w:cs="Segoe UI"/>
          <w:color w:val="242424"/>
        </w:rPr>
      </w:pPr>
      <w:r w:rsidRPr="75D82C93">
        <w:rPr>
          <w:rFonts w:cs="Segoe UI"/>
          <w:color w:val="242424"/>
        </w:rPr>
        <w:t>Verkeerssituatie</w:t>
      </w:r>
    </w:p>
    <w:p w14:paraId="48087BB5" w14:textId="31358D51" w:rsidR="00894F61" w:rsidRDefault="00894F61" w:rsidP="00894F61">
      <w:pPr>
        <w:pStyle w:val="Geenafstand"/>
        <w:numPr>
          <w:ilvl w:val="1"/>
          <w:numId w:val="4"/>
        </w:numPr>
        <w:rPr>
          <w:rFonts w:cs="Segoe UI"/>
          <w:color w:val="242424"/>
        </w:rPr>
      </w:pPr>
      <w:r>
        <w:rPr>
          <w:rFonts w:cs="Segoe UI"/>
          <w:color w:val="242424"/>
        </w:rPr>
        <w:t>Is de oversteekplaat</w:t>
      </w:r>
      <w:r w:rsidR="00295F43">
        <w:rPr>
          <w:rFonts w:cs="Segoe UI"/>
          <w:color w:val="242424"/>
        </w:rPr>
        <w:t>s klaar? Ja. Dan moet er goed geoefend worden met de kinderen waar ze over kunnen steken</w:t>
      </w:r>
    </w:p>
    <w:p w14:paraId="10650E14" w14:textId="6B097229" w:rsidR="00EF14EC" w:rsidRDefault="0F8CB256" w:rsidP="329112DE">
      <w:pPr>
        <w:pStyle w:val="Geenafstand"/>
        <w:numPr>
          <w:ilvl w:val="0"/>
          <w:numId w:val="3"/>
        </w:numPr>
      </w:pPr>
      <w:r>
        <w:t>Optocht carnaval</w:t>
      </w:r>
    </w:p>
    <w:p w14:paraId="646D6F53" w14:textId="64870641" w:rsidR="00B32194" w:rsidRDefault="00B32194" w:rsidP="00B32194">
      <w:pPr>
        <w:pStyle w:val="Geenafstand"/>
        <w:numPr>
          <w:ilvl w:val="1"/>
          <w:numId w:val="3"/>
        </w:numPr>
      </w:pPr>
      <w:r>
        <w:t>Voor de onderbouw was het echt te lang</w:t>
      </w:r>
    </w:p>
    <w:p w14:paraId="2B07E66C" w14:textId="36F05F84" w:rsidR="00B32194" w:rsidRDefault="00B32194" w:rsidP="00B32194">
      <w:pPr>
        <w:pStyle w:val="Geenafstand"/>
        <w:numPr>
          <w:ilvl w:val="1"/>
          <w:numId w:val="3"/>
        </w:numPr>
      </w:pPr>
      <w:r>
        <w:t>Ze moesten te vaak dansen</w:t>
      </w:r>
    </w:p>
    <w:p w14:paraId="34D7182D" w14:textId="72FCC626" w:rsidR="00EF14EC" w:rsidRPr="00B32194" w:rsidRDefault="1ABD2C61" w:rsidP="329112DE">
      <w:pPr>
        <w:pStyle w:val="Geenafstand"/>
        <w:numPr>
          <w:ilvl w:val="0"/>
          <w:numId w:val="2"/>
        </w:numPr>
        <w:rPr>
          <w:rFonts w:cs="Segoe UI"/>
          <w:color w:val="242424"/>
        </w:rPr>
      </w:pPr>
      <w:r w:rsidRPr="00B32194">
        <w:t xml:space="preserve">Inbreng Emmely </w:t>
      </w:r>
      <w:r w:rsidR="5C18472F" w:rsidRPr="00B32194">
        <w:t>(</w:t>
      </w:r>
      <w:r w:rsidRPr="00B32194">
        <w:t>app</w:t>
      </w:r>
      <w:r w:rsidR="16C20235" w:rsidRPr="00B32194">
        <w:t xml:space="preserve"> MR)</w:t>
      </w:r>
      <w:r w:rsidRPr="00B32194">
        <w:t xml:space="preserve">&gt; </w:t>
      </w:r>
      <w:r w:rsidR="145695FD" w:rsidRPr="00B32194">
        <w:t>Stip It : De pestbril</w:t>
      </w:r>
      <w:r w:rsidR="099B82AB" w:rsidRPr="00B32194">
        <w:tab/>
      </w:r>
      <w:r w:rsidR="00B32194" w:rsidRPr="00B32194">
        <w:rPr>
          <w:lang w:val="en-US"/>
        </w:rPr>
        <w:sym w:font="Wingdings" w:char="F0E0"/>
      </w:r>
      <w:r w:rsidR="00B32194" w:rsidRPr="00B32194">
        <w:t xml:space="preserve"> Emmely gaat onderzoeken</w:t>
      </w:r>
      <w:r w:rsidR="099B82AB" w:rsidRPr="00B32194">
        <w:tab/>
      </w:r>
      <w:r w:rsidR="099B82AB" w:rsidRPr="00B32194">
        <w:tab/>
      </w:r>
      <w:r w:rsidR="099B82AB" w:rsidRPr="00B32194">
        <w:tab/>
      </w:r>
      <w:r w:rsidR="099B82AB" w:rsidRPr="00B32194">
        <w:tab/>
      </w:r>
      <w:r w:rsidR="099B82AB" w:rsidRPr="00B32194">
        <w:tab/>
      </w:r>
      <w:r w:rsidR="099B82AB" w:rsidRPr="00B32194">
        <w:tab/>
      </w:r>
    </w:p>
    <w:p w14:paraId="5FD5A4F7" w14:textId="7DD1D24D" w:rsidR="002416FE" w:rsidRDefault="099B82AB" w:rsidP="00F25A0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329112DE">
        <w:rPr>
          <w:rFonts w:asciiTheme="minorHAnsi" w:hAnsiTheme="minorHAnsi" w:cs="Segoe UI"/>
          <w:color w:val="242424"/>
          <w:sz w:val="22"/>
          <w:szCs w:val="22"/>
        </w:rPr>
        <w:t>BVL</w:t>
      </w:r>
    </w:p>
    <w:p w14:paraId="3BAAD084" w14:textId="35EAD393" w:rsidR="00F46021" w:rsidRDefault="00F46021" w:rsidP="00F25A0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329112DE">
        <w:rPr>
          <w:rFonts w:asciiTheme="minorHAnsi" w:hAnsiTheme="minorHAnsi" w:cs="Segoe UI"/>
          <w:color w:val="242424"/>
          <w:sz w:val="22"/>
          <w:szCs w:val="22"/>
        </w:rPr>
        <w:t>Communicatie</w:t>
      </w:r>
    </w:p>
    <w:p w14:paraId="647B9868" w14:textId="3E8D2DC9" w:rsidR="001A0214" w:rsidRDefault="099B82AB" w:rsidP="00F25A0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329112DE">
        <w:rPr>
          <w:rFonts w:asciiTheme="minorHAnsi" w:hAnsiTheme="minorHAnsi" w:cs="Segoe UI"/>
          <w:color w:val="242424"/>
          <w:sz w:val="22"/>
          <w:szCs w:val="22"/>
        </w:rPr>
        <w:t xml:space="preserve">Rondvraag </w:t>
      </w:r>
    </w:p>
    <w:p w14:paraId="492241E6" w14:textId="6DBE9AE3" w:rsidR="00B32194" w:rsidRDefault="00B32194" w:rsidP="00B32194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Graag website up-to-date maken met notulen </w:t>
      </w:r>
      <w:r w:rsidRPr="00B32194">
        <w:rPr>
          <w:rFonts w:asciiTheme="minorHAnsi" w:hAnsiTheme="minorHAnsi" w:cs="Segoe UI"/>
          <w:color w:val="242424"/>
          <w:sz w:val="22"/>
          <w:szCs w:val="22"/>
        </w:rPr>
        <w:sym w:font="Wingdings" w:char="F0E0"/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 Sabine gaat deze bijwerken</w:t>
      </w:r>
    </w:p>
    <w:p w14:paraId="75A016CC" w14:textId="77777777" w:rsidR="001A0214" w:rsidRPr="00F25A0B" w:rsidRDefault="099B82AB" w:rsidP="00F25A0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329112DE">
        <w:rPr>
          <w:rFonts w:asciiTheme="minorHAnsi" w:hAnsiTheme="minorHAnsi" w:cs="Segoe UI"/>
          <w:color w:val="242424"/>
          <w:sz w:val="22"/>
          <w:szCs w:val="22"/>
        </w:rPr>
        <w:t>Sluiting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9112DE">
        <w:rPr>
          <w:rFonts w:asciiTheme="minorHAnsi" w:hAnsiTheme="minorHAnsi" w:cs="Segoe UI"/>
          <w:color w:val="242424"/>
          <w:sz w:val="22"/>
          <w:szCs w:val="22"/>
        </w:rPr>
        <w:t>- 20:30 uur</w:t>
      </w:r>
    </w:p>
    <w:sectPr w:rsidR="001A0214" w:rsidRPr="00F2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3442"/>
    <w:multiLevelType w:val="hybridMultilevel"/>
    <w:tmpl w:val="F4645004"/>
    <w:lvl w:ilvl="0" w:tplc="1A8266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E4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6B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C3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EA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6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EC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5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C2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B59"/>
    <w:multiLevelType w:val="hybridMultilevel"/>
    <w:tmpl w:val="83AE2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F04F"/>
    <w:multiLevelType w:val="hybridMultilevel"/>
    <w:tmpl w:val="5978DBE0"/>
    <w:lvl w:ilvl="0" w:tplc="DAA0DD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60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20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89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4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04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23F9"/>
    <w:multiLevelType w:val="hybridMultilevel"/>
    <w:tmpl w:val="97C61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4BC7"/>
    <w:multiLevelType w:val="hybridMultilevel"/>
    <w:tmpl w:val="0C6270CE"/>
    <w:lvl w:ilvl="0" w:tplc="11C8A7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1240A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00E5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004C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86DF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229A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92D7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277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3CA6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E76C7"/>
    <w:multiLevelType w:val="hybridMultilevel"/>
    <w:tmpl w:val="4018300C"/>
    <w:lvl w:ilvl="0" w:tplc="C1AA3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E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85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C9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2E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1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7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A1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379C"/>
    <w:multiLevelType w:val="hybridMultilevel"/>
    <w:tmpl w:val="774C1E28"/>
    <w:lvl w:ilvl="0" w:tplc="27F0A3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7A5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AE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0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A1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0E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3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4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E2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9505"/>
    <w:multiLevelType w:val="hybridMultilevel"/>
    <w:tmpl w:val="B280594A"/>
    <w:lvl w:ilvl="0" w:tplc="D00AB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90A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27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E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4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49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5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43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E1D3B"/>
    <w:multiLevelType w:val="hybridMultilevel"/>
    <w:tmpl w:val="CA187AA2"/>
    <w:lvl w:ilvl="0" w:tplc="6E2AD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F2F95"/>
    <w:multiLevelType w:val="hybridMultilevel"/>
    <w:tmpl w:val="FEFA60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0606C"/>
    <w:multiLevelType w:val="multilevel"/>
    <w:tmpl w:val="A9F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652857"/>
    <w:multiLevelType w:val="hybridMultilevel"/>
    <w:tmpl w:val="3F2AAEA8"/>
    <w:lvl w:ilvl="0" w:tplc="F9F615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EC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07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C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63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6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3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EC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1F"/>
    <w:rsid w:val="00037C64"/>
    <w:rsid w:val="000B4773"/>
    <w:rsid w:val="000D3365"/>
    <w:rsid w:val="000F105F"/>
    <w:rsid w:val="001178C6"/>
    <w:rsid w:val="00127BE1"/>
    <w:rsid w:val="001A0214"/>
    <w:rsid w:val="001F38AC"/>
    <w:rsid w:val="002416FE"/>
    <w:rsid w:val="00241D5A"/>
    <w:rsid w:val="00295F43"/>
    <w:rsid w:val="002C34C9"/>
    <w:rsid w:val="002E1C72"/>
    <w:rsid w:val="0032421A"/>
    <w:rsid w:val="0035481F"/>
    <w:rsid w:val="003A2A04"/>
    <w:rsid w:val="003E71A2"/>
    <w:rsid w:val="004739F7"/>
    <w:rsid w:val="005438D2"/>
    <w:rsid w:val="005E1CEC"/>
    <w:rsid w:val="005F6ED5"/>
    <w:rsid w:val="006105CB"/>
    <w:rsid w:val="00623D23"/>
    <w:rsid w:val="00667929"/>
    <w:rsid w:val="006A0690"/>
    <w:rsid w:val="00713CD2"/>
    <w:rsid w:val="008073D7"/>
    <w:rsid w:val="008549F8"/>
    <w:rsid w:val="00894F61"/>
    <w:rsid w:val="008C6053"/>
    <w:rsid w:val="008E1D9D"/>
    <w:rsid w:val="00A4736E"/>
    <w:rsid w:val="00A75790"/>
    <w:rsid w:val="00AD6422"/>
    <w:rsid w:val="00B115C5"/>
    <w:rsid w:val="00B32194"/>
    <w:rsid w:val="00BA61C5"/>
    <w:rsid w:val="00BF0D67"/>
    <w:rsid w:val="00C14193"/>
    <w:rsid w:val="00C7497A"/>
    <w:rsid w:val="00C92BD8"/>
    <w:rsid w:val="00CA7759"/>
    <w:rsid w:val="00CF1576"/>
    <w:rsid w:val="00D25E66"/>
    <w:rsid w:val="00DE66BB"/>
    <w:rsid w:val="00EF14EC"/>
    <w:rsid w:val="00F129E6"/>
    <w:rsid w:val="00F1632D"/>
    <w:rsid w:val="00F25A0B"/>
    <w:rsid w:val="00F345BF"/>
    <w:rsid w:val="00F46021"/>
    <w:rsid w:val="099B82AB"/>
    <w:rsid w:val="0F8CB256"/>
    <w:rsid w:val="11083772"/>
    <w:rsid w:val="13206793"/>
    <w:rsid w:val="14039008"/>
    <w:rsid w:val="145695FD"/>
    <w:rsid w:val="16C20235"/>
    <w:rsid w:val="1ABD2C61"/>
    <w:rsid w:val="1C2EFA7A"/>
    <w:rsid w:val="208DDE8A"/>
    <w:rsid w:val="30086FF6"/>
    <w:rsid w:val="3037010F"/>
    <w:rsid w:val="31A44057"/>
    <w:rsid w:val="329112DE"/>
    <w:rsid w:val="334010B8"/>
    <w:rsid w:val="3677B17A"/>
    <w:rsid w:val="3EB941FE"/>
    <w:rsid w:val="4054DF8E"/>
    <w:rsid w:val="49E29977"/>
    <w:rsid w:val="5413FBC9"/>
    <w:rsid w:val="5C18472F"/>
    <w:rsid w:val="62C933D1"/>
    <w:rsid w:val="63327575"/>
    <w:rsid w:val="647A6CEE"/>
    <w:rsid w:val="67B20DB0"/>
    <w:rsid w:val="6A6E86D8"/>
    <w:rsid w:val="739511C9"/>
    <w:rsid w:val="743C5C32"/>
    <w:rsid w:val="75D82C93"/>
    <w:rsid w:val="7B8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A874"/>
  <w15:chartTrackingRefBased/>
  <w15:docId w15:val="{78C4ACB6-1974-42EA-954D-68A6368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736E"/>
    <w:pPr>
      <w:spacing w:after="0" w:line="240" w:lineRule="auto"/>
    </w:pPr>
  </w:style>
  <w:style w:type="paragraph" w:customStyle="1" w:styleId="xmsolistparagraph">
    <w:name w:val="x_msolistparagraph"/>
    <w:basedOn w:val="Standaard"/>
    <w:rsid w:val="00F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026EE5686D4898F2DB9758A846BB" ma:contentTypeVersion="16" ma:contentTypeDescription="Een nieuw document maken." ma:contentTypeScope="" ma:versionID="29d3f6952d28b9e96f24e8dc4447779c">
  <xsd:schema xmlns:xsd="http://www.w3.org/2001/XMLSchema" xmlns:xs="http://www.w3.org/2001/XMLSchema" xmlns:p="http://schemas.microsoft.com/office/2006/metadata/properties" xmlns:ns3="112ef4ef-46f7-4722-a0d9-9785bf8c8ccc" xmlns:ns4="0b9a059e-dedc-4f8d-84f5-b6242c44476c" targetNamespace="http://schemas.microsoft.com/office/2006/metadata/properties" ma:root="true" ma:fieldsID="cbdc501311c8f24251917d5467c1b58e" ns3:_="" ns4:_="">
    <xsd:import namespace="112ef4ef-46f7-4722-a0d9-9785bf8c8ccc"/>
    <xsd:import namespace="0b9a059e-dedc-4f8d-84f5-b6242c444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f4ef-46f7-4722-a0d9-9785bf8c8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a059e-dedc-4f8d-84f5-b6242c44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a059e-dedc-4f8d-84f5-b6242c44476c" xsi:nil="true"/>
  </documentManagement>
</p:properties>
</file>

<file path=customXml/itemProps1.xml><?xml version="1.0" encoding="utf-8"?>
<ds:datastoreItem xmlns:ds="http://schemas.openxmlformats.org/officeDocument/2006/customXml" ds:itemID="{9AAB6069-EEEB-4D3A-BE78-07DCE555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ef4ef-46f7-4722-a0d9-9785bf8c8ccc"/>
    <ds:schemaRef ds:uri="0b9a059e-dedc-4f8d-84f5-b6242c444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99C28-A1A2-402A-873A-636632B55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41E20-19F9-48C2-8DB4-AFC1A33348A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0b9a059e-dedc-4f8d-84f5-b6242c44476c"/>
    <ds:schemaRef ds:uri="112ef4ef-46f7-4722-a0d9-9785bf8c8cc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Coolen</dc:creator>
  <cp:keywords/>
  <dc:description/>
  <cp:lastModifiedBy>Schutten, E.C. (Emmely)</cp:lastModifiedBy>
  <cp:revision>3</cp:revision>
  <dcterms:created xsi:type="dcterms:W3CDTF">2024-02-28T18:43:00Z</dcterms:created>
  <dcterms:modified xsi:type="dcterms:W3CDTF">2024-02-28T19:30:00Z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0x010100CDC0026EE5686D4898F2DB9758A846BB</vt:lpwstr>
  </property>
</Properties>
</file>